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04" w:rsidRDefault="008A0B04" w:rsidP="008A0B04">
      <w:pPr>
        <w:pStyle w:val="Tytutabeli"/>
        <w:tabs>
          <w:tab w:val="num" w:pos="2420"/>
        </w:tabs>
        <w:ind w:left="1130"/>
        <w:contextualSpacing w:val="0"/>
        <w:jc w:val="left"/>
        <w:rPr>
          <w:rFonts w:ascii="Calibri" w:hAnsi="Calibri"/>
          <w:sz w:val="28"/>
          <w:szCs w:val="28"/>
          <w:u w:val="none"/>
        </w:rPr>
      </w:pPr>
      <w:r>
        <w:rPr>
          <w:rFonts w:ascii="Calibri" w:hAnsi="Calibri"/>
          <w:sz w:val="28"/>
          <w:szCs w:val="28"/>
          <w:u w:val="none"/>
        </w:rPr>
        <w:t xml:space="preserve">Zestawienie zbiorcze zadań gospodarczych z zakresu hodowli lasu </w:t>
      </w:r>
    </w:p>
    <w:p w:rsidR="008A0B04" w:rsidRDefault="008A0B04" w:rsidP="008A0B04">
      <w:pPr>
        <w:pStyle w:val="Tytutabeli"/>
        <w:tabs>
          <w:tab w:val="num" w:pos="2420"/>
        </w:tabs>
        <w:ind w:left="1130"/>
        <w:contextualSpacing w:val="0"/>
        <w:jc w:val="left"/>
        <w:rPr>
          <w:rFonts w:ascii="Calibri" w:hAnsi="Calibri"/>
          <w:sz w:val="28"/>
          <w:szCs w:val="28"/>
          <w:u w:val="none"/>
        </w:rPr>
      </w:pPr>
      <w:r>
        <w:rPr>
          <w:rFonts w:ascii="Calibri" w:hAnsi="Calibri"/>
          <w:sz w:val="28"/>
          <w:szCs w:val="28"/>
          <w:u w:val="none"/>
        </w:rPr>
        <w:t xml:space="preserve">                    w </w:t>
      </w:r>
      <w:r w:rsidRPr="000C4D15">
        <w:rPr>
          <w:rFonts w:ascii="Calibri" w:hAnsi="Calibri"/>
          <w:sz w:val="28"/>
          <w:szCs w:val="28"/>
          <w:u w:val="none"/>
        </w:rPr>
        <w:t xml:space="preserve">nadleśnictwie </w:t>
      </w:r>
      <w:r>
        <w:rPr>
          <w:rFonts w:ascii="Calibri" w:hAnsi="Calibri"/>
          <w:sz w:val="28"/>
          <w:szCs w:val="28"/>
          <w:u w:val="none"/>
        </w:rPr>
        <w:t>Złotoryja</w:t>
      </w:r>
    </w:p>
    <w:p w:rsidR="008A0B04" w:rsidRPr="008A0B04" w:rsidRDefault="008A0B04" w:rsidP="008A0B04"/>
    <w:tbl>
      <w:tblPr>
        <w:tblW w:w="0" w:type="auto"/>
        <w:jc w:val="center"/>
        <w:tblInd w:w="-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05"/>
        <w:gridCol w:w="1632"/>
        <w:gridCol w:w="1683"/>
        <w:gridCol w:w="1701"/>
      </w:tblGrid>
      <w:tr w:rsidR="008A0B04" w:rsidTr="00054D42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3605" w:type="dxa"/>
            <w:vMerge w:val="restart"/>
            <w:tcBorders>
              <w:top w:val="thinThickSmallGap" w:sz="12" w:space="0" w:color="auto"/>
              <w:bottom w:val="single" w:sz="2" w:space="0" w:color="auto"/>
            </w:tcBorders>
            <w:shd w:val="pct10" w:color="auto" w:fill="FFFFFF"/>
            <w:vAlign w:val="center"/>
          </w:tcPr>
          <w:p w:rsidR="008A0B04" w:rsidRPr="008B5C17" w:rsidRDefault="008A0B04" w:rsidP="00054D42">
            <w:pPr>
              <w:pStyle w:val="Tabela"/>
              <w:jc w:val="center"/>
              <w:rPr>
                <w:rFonts w:ascii="Arial" w:hAnsi="Arial" w:cs="Arial"/>
                <w:b/>
              </w:rPr>
            </w:pPr>
            <w:r w:rsidRPr="008B5C17">
              <w:rPr>
                <w:rFonts w:ascii="Arial" w:hAnsi="Arial" w:cs="Arial"/>
                <w:b/>
              </w:rPr>
              <w:t>Zadania gospodarcze</w:t>
            </w:r>
          </w:p>
        </w:tc>
        <w:tc>
          <w:tcPr>
            <w:tcW w:w="1632" w:type="dxa"/>
            <w:tcBorders>
              <w:top w:val="thinThickSmallGap" w:sz="12" w:space="0" w:color="auto"/>
              <w:bottom w:val="single" w:sz="2" w:space="0" w:color="auto"/>
            </w:tcBorders>
            <w:shd w:val="pct10" w:color="auto" w:fill="FFFFFF"/>
            <w:vAlign w:val="center"/>
          </w:tcPr>
          <w:p w:rsidR="008A0B04" w:rsidRPr="008B5C17" w:rsidRDefault="008A0B04" w:rsidP="00054D42">
            <w:pPr>
              <w:pStyle w:val="Tabela"/>
              <w:spacing w:before="0"/>
              <w:jc w:val="center"/>
              <w:rPr>
                <w:rFonts w:ascii="Arial" w:hAnsi="Arial" w:cs="Arial"/>
                <w:b/>
              </w:rPr>
            </w:pPr>
            <w:r w:rsidRPr="008B5C17">
              <w:rPr>
                <w:rFonts w:ascii="Arial" w:hAnsi="Arial" w:cs="Arial"/>
                <w:b/>
              </w:rPr>
              <w:t xml:space="preserve">Obr. </w:t>
            </w:r>
            <w:r>
              <w:rPr>
                <w:rFonts w:ascii="Arial" w:hAnsi="Arial" w:cs="Arial"/>
                <w:b/>
                <w:szCs w:val="22"/>
              </w:rPr>
              <w:t>Chojnów</w:t>
            </w:r>
          </w:p>
        </w:tc>
        <w:tc>
          <w:tcPr>
            <w:tcW w:w="1683" w:type="dxa"/>
            <w:tcBorders>
              <w:top w:val="thinThickSmallGap" w:sz="12" w:space="0" w:color="auto"/>
              <w:bottom w:val="single" w:sz="2" w:space="0" w:color="auto"/>
            </w:tcBorders>
            <w:shd w:val="pct10" w:color="auto" w:fill="FFFFFF"/>
            <w:vAlign w:val="center"/>
          </w:tcPr>
          <w:p w:rsidR="008A0B04" w:rsidRPr="008B5C17" w:rsidRDefault="008A0B04" w:rsidP="00054D42">
            <w:pPr>
              <w:pStyle w:val="Tabela"/>
              <w:spacing w:before="0"/>
              <w:jc w:val="center"/>
              <w:rPr>
                <w:rFonts w:ascii="Arial" w:hAnsi="Arial" w:cs="Arial"/>
                <w:b/>
              </w:rPr>
            </w:pPr>
            <w:r w:rsidRPr="008B5C17">
              <w:rPr>
                <w:rFonts w:ascii="Arial" w:hAnsi="Arial" w:cs="Arial"/>
                <w:b/>
              </w:rPr>
              <w:t xml:space="preserve">Obr. </w:t>
            </w:r>
            <w:r w:rsidRPr="008B5C17">
              <w:rPr>
                <w:rFonts w:ascii="Arial" w:hAnsi="Arial" w:cs="Arial"/>
                <w:b/>
                <w:bCs/>
              </w:rPr>
              <w:t>Świerzawa</w:t>
            </w:r>
          </w:p>
        </w:tc>
        <w:tc>
          <w:tcPr>
            <w:tcW w:w="1701" w:type="dxa"/>
            <w:tcBorders>
              <w:top w:val="thinThickSmallGap" w:sz="12" w:space="0" w:color="auto"/>
              <w:bottom w:val="single" w:sz="2" w:space="0" w:color="auto"/>
            </w:tcBorders>
            <w:shd w:val="pct10" w:color="auto" w:fill="FFFFFF"/>
            <w:vAlign w:val="center"/>
          </w:tcPr>
          <w:p w:rsidR="008A0B04" w:rsidRPr="008B5C17" w:rsidRDefault="008A0B04" w:rsidP="00054D42">
            <w:pPr>
              <w:pStyle w:val="Tabela"/>
              <w:spacing w:before="0"/>
              <w:jc w:val="center"/>
              <w:rPr>
                <w:rFonts w:ascii="Arial" w:hAnsi="Arial" w:cs="Arial"/>
                <w:b/>
              </w:rPr>
            </w:pPr>
            <w:r w:rsidRPr="008B5C17">
              <w:rPr>
                <w:rFonts w:ascii="Arial" w:hAnsi="Arial" w:cs="Arial"/>
                <w:b/>
              </w:rPr>
              <w:t>Nadleśnictwo</w:t>
            </w:r>
          </w:p>
        </w:tc>
      </w:tr>
      <w:tr w:rsidR="008A0B04" w:rsidTr="00054D42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3605" w:type="dxa"/>
            <w:vMerge/>
            <w:tcBorders>
              <w:top w:val="single" w:sz="2" w:space="0" w:color="auto"/>
              <w:bottom w:val="single" w:sz="2" w:space="0" w:color="auto"/>
            </w:tcBorders>
            <w:shd w:val="pct10" w:color="auto" w:fill="FFFFFF"/>
            <w:vAlign w:val="center"/>
          </w:tcPr>
          <w:p w:rsidR="008A0B04" w:rsidRPr="008B5C17" w:rsidRDefault="008A0B04" w:rsidP="00054D42">
            <w:pPr>
              <w:pStyle w:val="Tabela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1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pct10" w:color="auto" w:fill="FFFFFF"/>
            <w:vAlign w:val="center"/>
          </w:tcPr>
          <w:p w:rsidR="008A0B04" w:rsidRPr="008B5C17" w:rsidRDefault="008A0B04" w:rsidP="00054D42">
            <w:pPr>
              <w:pStyle w:val="Tabela"/>
              <w:jc w:val="center"/>
              <w:rPr>
                <w:rFonts w:ascii="Arial" w:hAnsi="Arial" w:cs="Arial"/>
                <w:b/>
                <w:i/>
              </w:rPr>
            </w:pPr>
            <w:r w:rsidRPr="008B5C17">
              <w:rPr>
                <w:rFonts w:ascii="Arial" w:hAnsi="Arial" w:cs="Arial"/>
                <w:b/>
                <w:i/>
              </w:rPr>
              <w:t>powierzchnia - ha</w:t>
            </w:r>
          </w:p>
        </w:tc>
      </w:tr>
      <w:tr w:rsidR="008A0B04" w:rsidTr="00054D42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3605" w:type="dxa"/>
            <w:tcBorders>
              <w:top w:val="single" w:sz="2" w:space="0" w:color="auto"/>
              <w:bottom w:val="double" w:sz="4" w:space="0" w:color="auto"/>
            </w:tcBorders>
            <w:shd w:val="pct10" w:color="auto" w:fill="FFFFFF"/>
            <w:vAlign w:val="center"/>
          </w:tcPr>
          <w:p w:rsidR="008A0B04" w:rsidRPr="008B5C17" w:rsidRDefault="008A0B04" w:rsidP="00054D42">
            <w:pPr>
              <w:pStyle w:val="Tabela"/>
              <w:jc w:val="center"/>
              <w:rPr>
                <w:rFonts w:ascii="Arial" w:hAnsi="Arial" w:cs="Arial"/>
                <w:b/>
                <w:i/>
              </w:rPr>
            </w:pPr>
            <w:r w:rsidRPr="008B5C17">
              <w:rPr>
                <w:rFonts w:ascii="Arial" w:hAnsi="Arial" w:cs="Arial"/>
                <w:b/>
                <w:i/>
              </w:rPr>
              <w:t>1</w:t>
            </w:r>
          </w:p>
        </w:tc>
        <w:tc>
          <w:tcPr>
            <w:tcW w:w="1632" w:type="dxa"/>
            <w:tcBorders>
              <w:top w:val="single" w:sz="2" w:space="0" w:color="auto"/>
              <w:bottom w:val="double" w:sz="4" w:space="0" w:color="auto"/>
            </w:tcBorders>
            <w:shd w:val="pct10" w:color="auto" w:fill="FFFFFF"/>
            <w:vAlign w:val="center"/>
          </w:tcPr>
          <w:p w:rsidR="008A0B04" w:rsidRPr="008B5C17" w:rsidRDefault="008A0B04" w:rsidP="00054D42">
            <w:pPr>
              <w:pStyle w:val="Tabela"/>
              <w:jc w:val="center"/>
              <w:rPr>
                <w:rFonts w:ascii="Arial" w:hAnsi="Arial" w:cs="Arial"/>
                <w:b/>
                <w:i/>
              </w:rPr>
            </w:pPr>
            <w:r w:rsidRPr="008B5C17">
              <w:rPr>
                <w:rFonts w:ascii="Arial" w:hAnsi="Arial" w:cs="Arial"/>
                <w:b/>
                <w:i/>
              </w:rPr>
              <w:t>2</w:t>
            </w:r>
          </w:p>
        </w:tc>
        <w:tc>
          <w:tcPr>
            <w:tcW w:w="1683" w:type="dxa"/>
            <w:tcBorders>
              <w:top w:val="single" w:sz="2" w:space="0" w:color="auto"/>
              <w:bottom w:val="double" w:sz="4" w:space="0" w:color="auto"/>
            </w:tcBorders>
            <w:shd w:val="pct10" w:color="auto" w:fill="FFFFFF"/>
            <w:vAlign w:val="center"/>
          </w:tcPr>
          <w:p w:rsidR="008A0B04" w:rsidRPr="008B5C17" w:rsidRDefault="008A0B04" w:rsidP="00054D42">
            <w:pPr>
              <w:pStyle w:val="Tabela"/>
              <w:jc w:val="center"/>
              <w:rPr>
                <w:rFonts w:ascii="Arial" w:hAnsi="Arial" w:cs="Arial"/>
                <w:b/>
                <w:i/>
              </w:rPr>
            </w:pPr>
            <w:r w:rsidRPr="008B5C17">
              <w:rPr>
                <w:rFonts w:ascii="Arial" w:hAnsi="Arial" w:cs="Arial"/>
                <w:b/>
                <w:i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bottom w:val="double" w:sz="4" w:space="0" w:color="auto"/>
            </w:tcBorders>
            <w:shd w:val="pct10" w:color="auto" w:fill="FFFFFF"/>
            <w:vAlign w:val="center"/>
          </w:tcPr>
          <w:p w:rsidR="008A0B04" w:rsidRPr="008B5C17" w:rsidRDefault="008A0B04" w:rsidP="00054D42">
            <w:pPr>
              <w:pStyle w:val="Tabela"/>
              <w:jc w:val="center"/>
              <w:rPr>
                <w:rFonts w:ascii="Arial" w:hAnsi="Arial" w:cs="Arial"/>
                <w:b/>
                <w:i/>
              </w:rPr>
            </w:pPr>
            <w:r w:rsidRPr="008B5C17">
              <w:rPr>
                <w:rFonts w:ascii="Arial" w:hAnsi="Arial" w:cs="Arial"/>
                <w:b/>
                <w:i/>
              </w:rPr>
              <w:t>4</w:t>
            </w:r>
          </w:p>
        </w:tc>
      </w:tr>
      <w:tr w:rsidR="008A0B04" w:rsidTr="00054D4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621" w:type="dxa"/>
            <w:gridSpan w:val="4"/>
            <w:tcBorders>
              <w:top w:val="nil"/>
            </w:tcBorders>
          </w:tcPr>
          <w:p w:rsidR="008A0B04" w:rsidRPr="008B5C17" w:rsidRDefault="008A0B04" w:rsidP="00054D42">
            <w:pPr>
              <w:pStyle w:val="Tabela"/>
              <w:jc w:val="center"/>
              <w:rPr>
                <w:rFonts w:ascii="Arial" w:hAnsi="Arial" w:cs="Arial"/>
                <w:b/>
              </w:rPr>
            </w:pPr>
            <w:r w:rsidRPr="008B5C17">
              <w:rPr>
                <w:rFonts w:ascii="Arial" w:hAnsi="Arial" w:cs="Arial"/>
                <w:b/>
              </w:rPr>
              <w:t>I. Odnowienia i zalesienia, w tym:</w:t>
            </w:r>
          </w:p>
        </w:tc>
      </w:tr>
      <w:tr w:rsidR="008A0B04" w:rsidTr="00054D4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5" w:type="dxa"/>
          </w:tcPr>
          <w:p w:rsidR="008A0B04" w:rsidRPr="008B5C17" w:rsidRDefault="008A0B04" w:rsidP="00054D42">
            <w:pPr>
              <w:pStyle w:val="Tabela"/>
              <w:ind w:left="57"/>
              <w:jc w:val="left"/>
              <w:rPr>
                <w:rFonts w:ascii="Arial" w:hAnsi="Arial" w:cs="Arial"/>
              </w:rPr>
            </w:pPr>
            <w:r w:rsidRPr="008B5C17">
              <w:rPr>
                <w:rFonts w:ascii="Arial" w:hAnsi="Arial" w:cs="Arial"/>
              </w:rPr>
              <w:t>1. halizny, płazowiny i zręby zal</w:t>
            </w:r>
            <w:r w:rsidRPr="008B5C17">
              <w:rPr>
                <w:rFonts w:ascii="Arial" w:hAnsi="Arial" w:cs="Arial"/>
              </w:rPr>
              <w:t>e</w:t>
            </w:r>
            <w:r w:rsidRPr="008B5C17">
              <w:rPr>
                <w:rFonts w:ascii="Arial" w:hAnsi="Arial" w:cs="Arial"/>
              </w:rPr>
              <w:t>głe</w:t>
            </w:r>
          </w:p>
        </w:tc>
        <w:tc>
          <w:tcPr>
            <w:tcW w:w="1632" w:type="dxa"/>
          </w:tcPr>
          <w:p w:rsidR="008A0B04" w:rsidRPr="008B5C17" w:rsidRDefault="008A0B04" w:rsidP="00054D42">
            <w:pPr>
              <w:pStyle w:val="TabelaP"/>
              <w:ind w:right="28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25,54</w:t>
            </w:r>
          </w:p>
        </w:tc>
        <w:tc>
          <w:tcPr>
            <w:tcW w:w="1683" w:type="dxa"/>
          </w:tcPr>
          <w:p w:rsidR="008A0B04" w:rsidRPr="008B5C17" w:rsidRDefault="008A0B04" w:rsidP="00054D42">
            <w:pPr>
              <w:pStyle w:val="TabelaP"/>
              <w:ind w:right="28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0,81</w:t>
            </w:r>
          </w:p>
        </w:tc>
        <w:tc>
          <w:tcPr>
            <w:tcW w:w="1701" w:type="dxa"/>
          </w:tcPr>
          <w:p w:rsidR="008A0B04" w:rsidRPr="008B5C17" w:rsidRDefault="008A0B04" w:rsidP="00054D42">
            <w:pPr>
              <w:pStyle w:val="TabelaP"/>
              <w:ind w:right="1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26,35</w:t>
            </w:r>
          </w:p>
        </w:tc>
      </w:tr>
      <w:tr w:rsidR="008A0B04" w:rsidTr="00054D4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5" w:type="dxa"/>
          </w:tcPr>
          <w:p w:rsidR="008A0B04" w:rsidRPr="008B5C17" w:rsidRDefault="008A0B04" w:rsidP="00054D42">
            <w:pPr>
              <w:pStyle w:val="Tabela"/>
              <w:ind w:left="57"/>
              <w:jc w:val="left"/>
              <w:rPr>
                <w:rFonts w:ascii="Arial" w:hAnsi="Arial" w:cs="Arial"/>
              </w:rPr>
            </w:pPr>
            <w:r w:rsidRPr="008B5C17">
              <w:rPr>
                <w:rFonts w:ascii="Arial" w:hAnsi="Arial" w:cs="Arial"/>
              </w:rPr>
              <w:t>2. grunty nieleśne</w:t>
            </w:r>
          </w:p>
        </w:tc>
        <w:tc>
          <w:tcPr>
            <w:tcW w:w="1632" w:type="dxa"/>
          </w:tcPr>
          <w:p w:rsidR="008A0B04" w:rsidRPr="008B5C17" w:rsidRDefault="008A0B04" w:rsidP="00054D42">
            <w:pPr>
              <w:pStyle w:val="TabelaP"/>
              <w:ind w:right="28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0,00</w:t>
            </w:r>
          </w:p>
        </w:tc>
        <w:tc>
          <w:tcPr>
            <w:tcW w:w="1683" w:type="dxa"/>
          </w:tcPr>
          <w:p w:rsidR="008A0B04" w:rsidRPr="008B5C17" w:rsidRDefault="008A0B04" w:rsidP="00054D42">
            <w:pPr>
              <w:pStyle w:val="TabelaP"/>
              <w:ind w:right="284"/>
              <w:rPr>
                <w:rFonts w:ascii="Arial" w:hAnsi="Arial" w:cs="Arial"/>
                <w:sz w:val="18"/>
              </w:rPr>
            </w:pPr>
            <w:r w:rsidRPr="008B5C17">
              <w:rPr>
                <w:rFonts w:ascii="Arial" w:hAnsi="Arial" w:cs="Arial"/>
                <w:sz w:val="18"/>
              </w:rPr>
              <w:t>0,00</w:t>
            </w:r>
          </w:p>
        </w:tc>
        <w:tc>
          <w:tcPr>
            <w:tcW w:w="1701" w:type="dxa"/>
          </w:tcPr>
          <w:p w:rsidR="008A0B04" w:rsidRPr="008B5C17" w:rsidRDefault="008A0B04" w:rsidP="00054D42">
            <w:pPr>
              <w:pStyle w:val="TabelaP"/>
              <w:ind w:right="1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0,00</w:t>
            </w:r>
          </w:p>
        </w:tc>
      </w:tr>
      <w:tr w:rsidR="008A0B04" w:rsidTr="00054D4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5" w:type="dxa"/>
          </w:tcPr>
          <w:p w:rsidR="008A0B04" w:rsidRPr="008B5C17" w:rsidRDefault="008A0B04" w:rsidP="00054D42">
            <w:pPr>
              <w:pStyle w:val="Tabela"/>
              <w:ind w:left="57"/>
              <w:jc w:val="left"/>
              <w:rPr>
                <w:rFonts w:ascii="Arial" w:hAnsi="Arial" w:cs="Arial"/>
              </w:rPr>
            </w:pPr>
            <w:r w:rsidRPr="008B5C17">
              <w:rPr>
                <w:rFonts w:ascii="Arial" w:hAnsi="Arial" w:cs="Arial"/>
              </w:rPr>
              <w:t>3. zręby bieżące I-go 10-lecia</w:t>
            </w:r>
          </w:p>
        </w:tc>
        <w:tc>
          <w:tcPr>
            <w:tcW w:w="1632" w:type="dxa"/>
          </w:tcPr>
          <w:p w:rsidR="008A0B04" w:rsidRPr="008B5C17" w:rsidRDefault="008A0B04" w:rsidP="00054D42">
            <w:pPr>
              <w:pStyle w:val="TabelaP"/>
              <w:ind w:right="28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311,26</w:t>
            </w:r>
          </w:p>
        </w:tc>
        <w:tc>
          <w:tcPr>
            <w:tcW w:w="1683" w:type="dxa"/>
          </w:tcPr>
          <w:p w:rsidR="008A0B04" w:rsidRPr="008B5C17" w:rsidRDefault="008A0B04" w:rsidP="00054D42">
            <w:pPr>
              <w:pStyle w:val="TabelaP"/>
              <w:ind w:right="28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2,44</w:t>
            </w:r>
          </w:p>
        </w:tc>
        <w:tc>
          <w:tcPr>
            <w:tcW w:w="1701" w:type="dxa"/>
          </w:tcPr>
          <w:p w:rsidR="008A0B04" w:rsidRPr="008B5C17" w:rsidRDefault="008A0B04" w:rsidP="00054D42">
            <w:pPr>
              <w:pStyle w:val="TabelaP"/>
              <w:ind w:right="1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313,70</w:t>
            </w:r>
          </w:p>
        </w:tc>
      </w:tr>
      <w:tr w:rsidR="008A0B04" w:rsidTr="00054D4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5" w:type="dxa"/>
            <w:tcBorders>
              <w:bottom w:val="single" w:sz="12" w:space="0" w:color="auto"/>
            </w:tcBorders>
          </w:tcPr>
          <w:p w:rsidR="008A0B04" w:rsidRPr="008B5C17" w:rsidRDefault="008A0B04" w:rsidP="00054D42">
            <w:pPr>
              <w:pStyle w:val="Tabela"/>
              <w:ind w:left="57" w:right="236"/>
              <w:rPr>
                <w:rFonts w:ascii="Arial" w:hAnsi="Arial" w:cs="Arial"/>
                <w:b/>
              </w:rPr>
            </w:pPr>
            <w:r w:rsidRPr="008B5C17">
              <w:rPr>
                <w:rFonts w:ascii="Arial" w:hAnsi="Arial" w:cs="Arial"/>
                <w:b/>
              </w:rPr>
              <w:t>Razem  I</w:t>
            </w:r>
          </w:p>
        </w:tc>
        <w:tc>
          <w:tcPr>
            <w:tcW w:w="1632" w:type="dxa"/>
            <w:tcBorders>
              <w:bottom w:val="single" w:sz="12" w:space="0" w:color="auto"/>
            </w:tcBorders>
          </w:tcPr>
          <w:p w:rsidR="008A0B04" w:rsidRPr="008B5C17" w:rsidRDefault="008A0B04" w:rsidP="00054D42">
            <w:pPr>
              <w:pStyle w:val="TabelaP"/>
              <w:ind w:right="28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336,80</w:t>
            </w:r>
          </w:p>
        </w:tc>
        <w:tc>
          <w:tcPr>
            <w:tcW w:w="1683" w:type="dxa"/>
            <w:tcBorders>
              <w:bottom w:val="single" w:sz="12" w:space="0" w:color="auto"/>
            </w:tcBorders>
          </w:tcPr>
          <w:p w:rsidR="008A0B04" w:rsidRPr="008B5C17" w:rsidRDefault="008A0B04" w:rsidP="00054D42">
            <w:pPr>
              <w:pStyle w:val="TabelaP"/>
              <w:ind w:right="28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3,25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8A0B04" w:rsidRPr="008B5C17" w:rsidRDefault="008A0B04" w:rsidP="00054D42">
            <w:pPr>
              <w:pStyle w:val="TabelaP"/>
              <w:ind w:right="17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340,05</w:t>
            </w:r>
          </w:p>
        </w:tc>
      </w:tr>
      <w:tr w:rsidR="008A0B04" w:rsidTr="00054D4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621" w:type="dxa"/>
            <w:gridSpan w:val="4"/>
            <w:tcBorders>
              <w:top w:val="single" w:sz="12" w:space="0" w:color="auto"/>
            </w:tcBorders>
          </w:tcPr>
          <w:p w:rsidR="008A0B04" w:rsidRPr="008B5C17" w:rsidRDefault="008A0B04" w:rsidP="00054D42">
            <w:pPr>
              <w:pStyle w:val="Tabela"/>
              <w:jc w:val="center"/>
              <w:rPr>
                <w:rFonts w:ascii="Arial" w:hAnsi="Arial" w:cs="Arial"/>
              </w:rPr>
            </w:pPr>
            <w:r w:rsidRPr="008B5C17">
              <w:rPr>
                <w:rFonts w:ascii="Arial" w:hAnsi="Arial" w:cs="Arial"/>
                <w:b/>
              </w:rPr>
              <w:t>II. Odnowienia pod osłoną, w tym:</w:t>
            </w:r>
          </w:p>
        </w:tc>
      </w:tr>
      <w:tr w:rsidR="008A0B04" w:rsidTr="00054D4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5" w:type="dxa"/>
          </w:tcPr>
          <w:p w:rsidR="008A0B04" w:rsidRPr="008B5C17" w:rsidRDefault="008A0B04" w:rsidP="00054D42">
            <w:pPr>
              <w:pStyle w:val="Tabela"/>
              <w:ind w:left="783" w:hanging="770"/>
              <w:jc w:val="left"/>
              <w:rPr>
                <w:rFonts w:ascii="Arial" w:hAnsi="Arial" w:cs="Arial"/>
              </w:rPr>
            </w:pPr>
            <w:r w:rsidRPr="008B5C17">
              <w:rPr>
                <w:rFonts w:ascii="Arial" w:hAnsi="Arial" w:cs="Arial"/>
              </w:rPr>
              <w:t>1. przy rębniach częściowych i stopni</w:t>
            </w:r>
            <w:r w:rsidRPr="008B5C17">
              <w:rPr>
                <w:rFonts w:ascii="Arial" w:hAnsi="Arial" w:cs="Arial"/>
              </w:rPr>
              <w:t>o</w:t>
            </w:r>
            <w:r w:rsidRPr="008B5C17">
              <w:rPr>
                <w:rFonts w:ascii="Arial" w:hAnsi="Arial" w:cs="Arial"/>
              </w:rPr>
              <w:t>wych</w:t>
            </w:r>
          </w:p>
        </w:tc>
        <w:tc>
          <w:tcPr>
            <w:tcW w:w="1632" w:type="dxa"/>
            <w:vAlign w:val="center"/>
          </w:tcPr>
          <w:p w:rsidR="008A0B04" w:rsidRPr="008B5C17" w:rsidRDefault="008A0B04" w:rsidP="00054D42">
            <w:pPr>
              <w:pStyle w:val="TabelaP"/>
              <w:ind w:right="28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751,53</w:t>
            </w:r>
          </w:p>
        </w:tc>
        <w:tc>
          <w:tcPr>
            <w:tcW w:w="1683" w:type="dxa"/>
            <w:vAlign w:val="center"/>
          </w:tcPr>
          <w:p w:rsidR="008A0B04" w:rsidRPr="008B5C17" w:rsidRDefault="008A0B04" w:rsidP="00054D42">
            <w:pPr>
              <w:pStyle w:val="TabelaP"/>
              <w:ind w:right="28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1142,54</w:t>
            </w:r>
          </w:p>
        </w:tc>
        <w:tc>
          <w:tcPr>
            <w:tcW w:w="1701" w:type="dxa"/>
            <w:vAlign w:val="center"/>
          </w:tcPr>
          <w:p w:rsidR="008A0B04" w:rsidRPr="008B5C17" w:rsidRDefault="008A0B04" w:rsidP="00054D42">
            <w:pPr>
              <w:pStyle w:val="TabelaP"/>
              <w:ind w:right="1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1894,07</w:t>
            </w:r>
          </w:p>
        </w:tc>
      </w:tr>
      <w:tr w:rsidR="008A0B04" w:rsidTr="00054D4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5" w:type="dxa"/>
          </w:tcPr>
          <w:p w:rsidR="008A0B04" w:rsidRPr="008B5C17" w:rsidRDefault="008A0B04" w:rsidP="00054D42">
            <w:pPr>
              <w:pStyle w:val="Tabela"/>
              <w:ind w:left="57"/>
              <w:jc w:val="left"/>
              <w:rPr>
                <w:rFonts w:ascii="Arial" w:hAnsi="Arial" w:cs="Arial"/>
              </w:rPr>
            </w:pPr>
            <w:r w:rsidRPr="008B5C17">
              <w:rPr>
                <w:rFonts w:ascii="Arial" w:hAnsi="Arial" w:cs="Arial"/>
              </w:rPr>
              <w:t>2. podsadzenia produkcyjne</w:t>
            </w:r>
          </w:p>
        </w:tc>
        <w:tc>
          <w:tcPr>
            <w:tcW w:w="1632" w:type="dxa"/>
          </w:tcPr>
          <w:p w:rsidR="008A0B04" w:rsidRPr="008B5C17" w:rsidRDefault="008A0B04" w:rsidP="00054D42">
            <w:pPr>
              <w:pStyle w:val="TabelaP"/>
              <w:ind w:right="28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0,00</w:t>
            </w:r>
          </w:p>
        </w:tc>
        <w:tc>
          <w:tcPr>
            <w:tcW w:w="1683" w:type="dxa"/>
          </w:tcPr>
          <w:p w:rsidR="008A0B04" w:rsidRPr="008B5C17" w:rsidRDefault="008A0B04" w:rsidP="00054D42">
            <w:pPr>
              <w:pStyle w:val="TabelaP"/>
              <w:ind w:right="28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0,00</w:t>
            </w:r>
          </w:p>
        </w:tc>
        <w:tc>
          <w:tcPr>
            <w:tcW w:w="1701" w:type="dxa"/>
          </w:tcPr>
          <w:p w:rsidR="008A0B04" w:rsidRPr="008B5C17" w:rsidRDefault="008A0B04" w:rsidP="00054D42">
            <w:pPr>
              <w:pStyle w:val="TabelaP"/>
              <w:ind w:right="1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0,00</w:t>
            </w:r>
          </w:p>
        </w:tc>
      </w:tr>
      <w:tr w:rsidR="008A0B04" w:rsidTr="00054D4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5" w:type="dxa"/>
          </w:tcPr>
          <w:p w:rsidR="008A0B04" w:rsidRPr="008B5C17" w:rsidRDefault="008A0B04" w:rsidP="00054D42">
            <w:pPr>
              <w:pStyle w:val="Tabela"/>
              <w:ind w:left="57"/>
              <w:jc w:val="left"/>
              <w:rPr>
                <w:rFonts w:ascii="Arial" w:hAnsi="Arial" w:cs="Arial"/>
              </w:rPr>
            </w:pPr>
            <w:r w:rsidRPr="008B5C17">
              <w:rPr>
                <w:rFonts w:ascii="Arial" w:hAnsi="Arial" w:cs="Arial"/>
              </w:rPr>
              <w:t>3. dolesienia luk i przerzedzeń</w:t>
            </w:r>
          </w:p>
        </w:tc>
        <w:tc>
          <w:tcPr>
            <w:tcW w:w="1632" w:type="dxa"/>
          </w:tcPr>
          <w:p w:rsidR="008A0B04" w:rsidRPr="008B5C17" w:rsidRDefault="008A0B04" w:rsidP="00054D42">
            <w:pPr>
              <w:pStyle w:val="TabelaP"/>
              <w:ind w:right="28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5,60</w:t>
            </w:r>
          </w:p>
        </w:tc>
        <w:tc>
          <w:tcPr>
            <w:tcW w:w="1683" w:type="dxa"/>
          </w:tcPr>
          <w:p w:rsidR="008A0B04" w:rsidRPr="008B5C17" w:rsidRDefault="008A0B04" w:rsidP="00054D42">
            <w:pPr>
              <w:pStyle w:val="TabelaP"/>
              <w:ind w:right="28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1,16</w:t>
            </w:r>
          </w:p>
        </w:tc>
        <w:tc>
          <w:tcPr>
            <w:tcW w:w="1701" w:type="dxa"/>
          </w:tcPr>
          <w:p w:rsidR="008A0B04" w:rsidRPr="008B5C17" w:rsidRDefault="008A0B04" w:rsidP="00054D42">
            <w:pPr>
              <w:pStyle w:val="TabelaP"/>
              <w:ind w:right="1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6,76</w:t>
            </w:r>
          </w:p>
        </w:tc>
      </w:tr>
      <w:tr w:rsidR="008A0B04" w:rsidTr="00054D4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5" w:type="dxa"/>
          </w:tcPr>
          <w:p w:rsidR="008A0B04" w:rsidRPr="008B5C17" w:rsidRDefault="008A0B04" w:rsidP="00054D42">
            <w:pPr>
              <w:pStyle w:val="Tabela"/>
              <w:ind w:left="57" w:right="126"/>
              <w:rPr>
                <w:rFonts w:ascii="Arial" w:hAnsi="Arial" w:cs="Arial"/>
                <w:b/>
              </w:rPr>
            </w:pPr>
            <w:r w:rsidRPr="008B5C17">
              <w:rPr>
                <w:rFonts w:ascii="Arial" w:hAnsi="Arial" w:cs="Arial"/>
                <w:b/>
              </w:rPr>
              <w:t>Razem II</w:t>
            </w:r>
          </w:p>
        </w:tc>
        <w:tc>
          <w:tcPr>
            <w:tcW w:w="1632" w:type="dxa"/>
          </w:tcPr>
          <w:p w:rsidR="008A0B04" w:rsidRPr="008B5C17" w:rsidRDefault="008A0B04" w:rsidP="00054D42">
            <w:pPr>
              <w:pStyle w:val="TabelaP"/>
              <w:ind w:right="28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575,13</w:t>
            </w:r>
          </w:p>
        </w:tc>
        <w:tc>
          <w:tcPr>
            <w:tcW w:w="1683" w:type="dxa"/>
          </w:tcPr>
          <w:p w:rsidR="008A0B04" w:rsidRPr="008B5C17" w:rsidRDefault="008A0B04" w:rsidP="00054D42">
            <w:pPr>
              <w:pStyle w:val="TabelaP"/>
              <w:ind w:right="28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1143,70</w:t>
            </w:r>
          </w:p>
        </w:tc>
        <w:tc>
          <w:tcPr>
            <w:tcW w:w="1701" w:type="dxa"/>
          </w:tcPr>
          <w:p w:rsidR="008A0B04" w:rsidRPr="008B5C17" w:rsidRDefault="008A0B04" w:rsidP="00054D42">
            <w:pPr>
              <w:pStyle w:val="TabelaP"/>
              <w:ind w:right="17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1900,83</w:t>
            </w:r>
          </w:p>
        </w:tc>
      </w:tr>
      <w:tr w:rsidR="008A0B04" w:rsidTr="00054D4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5" w:type="dxa"/>
            <w:tcBorders>
              <w:bottom w:val="single" w:sz="12" w:space="0" w:color="auto"/>
            </w:tcBorders>
          </w:tcPr>
          <w:p w:rsidR="008A0B04" w:rsidRPr="008B5C17" w:rsidRDefault="008A0B04" w:rsidP="00054D42">
            <w:pPr>
              <w:pStyle w:val="Tabela"/>
              <w:ind w:left="57" w:right="126"/>
              <w:rPr>
                <w:rFonts w:ascii="Arial" w:hAnsi="Arial" w:cs="Arial"/>
                <w:b/>
                <w:sz w:val="22"/>
                <w:u w:val="single"/>
              </w:rPr>
            </w:pPr>
            <w:r w:rsidRPr="008B5C17">
              <w:rPr>
                <w:rFonts w:ascii="Arial" w:hAnsi="Arial" w:cs="Arial"/>
                <w:b/>
                <w:sz w:val="22"/>
                <w:u w:val="single"/>
              </w:rPr>
              <w:t>Razem I + II</w:t>
            </w:r>
          </w:p>
        </w:tc>
        <w:tc>
          <w:tcPr>
            <w:tcW w:w="1632" w:type="dxa"/>
            <w:tcBorders>
              <w:bottom w:val="single" w:sz="12" w:space="0" w:color="auto"/>
            </w:tcBorders>
          </w:tcPr>
          <w:p w:rsidR="008A0B04" w:rsidRPr="008B5C17" w:rsidRDefault="008A0B04" w:rsidP="00054D42">
            <w:pPr>
              <w:pStyle w:val="TabelaP"/>
              <w:ind w:right="284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1093,93</w:t>
            </w:r>
          </w:p>
        </w:tc>
        <w:tc>
          <w:tcPr>
            <w:tcW w:w="1683" w:type="dxa"/>
            <w:tcBorders>
              <w:bottom w:val="single" w:sz="12" w:space="0" w:color="auto"/>
            </w:tcBorders>
          </w:tcPr>
          <w:p w:rsidR="008A0B04" w:rsidRPr="008B5C17" w:rsidRDefault="008A0B04" w:rsidP="00054D42">
            <w:pPr>
              <w:pStyle w:val="TabelaP"/>
              <w:ind w:right="284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1146,95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8A0B04" w:rsidRPr="008B5C17" w:rsidRDefault="008A0B04" w:rsidP="00054D42">
            <w:pPr>
              <w:pStyle w:val="TabelaP"/>
              <w:ind w:right="170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2240,88</w:t>
            </w:r>
          </w:p>
        </w:tc>
      </w:tr>
      <w:tr w:rsidR="008A0B04" w:rsidTr="00054D4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621" w:type="dxa"/>
            <w:gridSpan w:val="4"/>
            <w:tcBorders>
              <w:top w:val="single" w:sz="12" w:space="0" w:color="auto"/>
            </w:tcBorders>
          </w:tcPr>
          <w:p w:rsidR="008A0B04" w:rsidRPr="008B5C17" w:rsidRDefault="008A0B04" w:rsidP="00054D42">
            <w:pPr>
              <w:pStyle w:val="Tabela"/>
              <w:jc w:val="center"/>
              <w:rPr>
                <w:rFonts w:ascii="Arial" w:hAnsi="Arial" w:cs="Arial"/>
                <w:b/>
              </w:rPr>
            </w:pPr>
            <w:r w:rsidRPr="008B5C17">
              <w:rPr>
                <w:rFonts w:ascii="Arial" w:hAnsi="Arial" w:cs="Arial"/>
                <w:b/>
              </w:rPr>
              <w:t>III Poprawki i uzupełnienia, w tym</w:t>
            </w:r>
          </w:p>
        </w:tc>
      </w:tr>
      <w:tr w:rsidR="008A0B04" w:rsidTr="00054D4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5" w:type="dxa"/>
          </w:tcPr>
          <w:p w:rsidR="008A0B04" w:rsidRPr="008B5C17" w:rsidRDefault="008A0B04" w:rsidP="00054D42">
            <w:pPr>
              <w:pStyle w:val="Tabela"/>
              <w:ind w:left="57"/>
              <w:jc w:val="left"/>
              <w:rPr>
                <w:rFonts w:ascii="Arial" w:hAnsi="Arial" w:cs="Arial"/>
              </w:rPr>
            </w:pPr>
            <w:r w:rsidRPr="008B5C17">
              <w:rPr>
                <w:rFonts w:ascii="Arial" w:hAnsi="Arial" w:cs="Arial"/>
              </w:rPr>
              <w:t>1. w uprawach i młodnikach</w:t>
            </w:r>
          </w:p>
        </w:tc>
        <w:tc>
          <w:tcPr>
            <w:tcW w:w="1632" w:type="dxa"/>
          </w:tcPr>
          <w:p w:rsidR="008A0B04" w:rsidRPr="008B5C17" w:rsidRDefault="008A0B04" w:rsidP="00054D42">
            <w:pPr>
              <w:pStyle w:val="TabelaP"/>
              <w:ind w:right="28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20,78</w:t>
            </w:r>
          </w:p>
        </w:tc>
        <w:tc>
          <w:tcPr>
            <w:tcW w:w="1683" w:type="dxa"/>
          </w:tcPr>
          <w:p w:rsidR="008A0B04" w:rsidRPr="008B5C17" w:rsidRDefault="008A0B04" w:rsidP="00054D42">
            <w:pPr>
              <w:pStyle w:val="TabelaP"/>
              <w:ind w:right="28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2,85</w:t>
            </w:r>
          </w:p>
        </w:tc>
        <w:tc>
          <w:tcPr>
            <w:tcW w:w="1701" w:type="dxa"/>
          </w:tcPr>
          <w:p w:rsidR="008A0B04" w:rsidRPr="008B5C17" w:rsidRDefault="008A0B04" w:rsidP="00054D42">
            <w:pPr>
              <w:pStyle w:val="TabelaP"/>
              <w:ind w:right="1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23,63</w:t>
            </w:r>
          </w:p>
        </w:tc>
      </w:tr>
      <w:tr w:rsidR="008A0B04" w:rsidTr="00054D4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5" w:type="dxa"/>
          </w:tcPr>
          <w:p w:rsidR="008A0B04" w:rsidRPr="008B5C17" w:rsidRDefault="008A0B04" w:rsidP="00054D42">
            <w:pPr>
              <w:pStyle w:val="Tabela"/>
              <w:ind w:left="57"/>
              <w:jc w:val="left"/>
              <w:rPr>
                <w:rFonts w:ascii="Arial" w:hAnsi="Arial" w:cs="Arial"/>
              </w:rPr>
            </w:pPr>
            <w:r w:rsidRPr="008B5C17">
              <w:rPr>
                <w:rFonts w:ascii="Arial" w:hAnsi="Arial" w:cs="Arial"/>
              </w:rPr>
              <w:t xml:space="preserve">2. na gruntach proj. do </w:t>
            </w:r>
            <w:proofErr w:type="spellStart"/>
            <w:r w:rsidRPr="008B5C17">
              <w:rPr>
                <w:rFonts w:ascii="Arial" w:hAnsi="Arial" w:cs="Arial"/>
              </w:rPr>
              <w:t>odn</w:t>
            </w:r>
            <w:proofErr w:type="spellEnd"/>
            <w:r w:rsidRPr="008B5C17">
              <w:rPr>
                <w:rFonts w:ascii="Arial" w:hAnsi="Arial" w:cs="Arial"/>
              </w:rPr>
              <w:t>.  i zalesienia.</w:t>
            </w:r>
          </w:p>
        </w:tc>
        <w:tc>
          <w:tcPr>
            <w:tcW w:w="1632" w:type="dxa"/>
          </w:tcPr>
          <w:p w:rsidR="008A0B04" w:rsidRPr="008B5C17" w:rsidRDefault="008A0B04" w:rsidP="00054D42">
            <w:pPr>
              <w:pStyle w:val="TabelaP"/>
              <w:ind w:right="28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19,16</w:t>
            </w:r>
          </w:p>
        </w:tc>
        <w:tc>
          <w:tcPr>
            <w:tcW w:w="1683" w:type="dxa"/>
          </w:tcPr>
          <w:p w:rsidR="008A0B04" w:rsidRPr="008B5C17" w:rsidRDefault="008A0B04" w:rsidP="00054D42">
            <w:pPr>
              <w:pStyle w:val="TabelaP"/>
              <w:ind w:right="28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0,00</w:t>
            </w:r>
          </w:p>
        </w:tc>
        <w:tc>
          <w:tcPr>
            <w:tcW w:w="1701" w:type="dxa"/>
          </w:tcPr>
          <w:p w:rsidR="008A0B04" w:rsidRPr="008B5C17" w:rsidRDefault="008A0B04" w:rsidP="00054D42">
            <w:pPr>
              <w:pStyle w:val="TabelaP"/>
              <w:ind w:right="1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19,16</w:t>
            </w:r>
          </w:p>
        </w:tc>
      </w:tr>
      <w:tr w:rsidR="008A0B04" w:rsidTr="00054D4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5" w:type="dxa"/>
          </w:tcPr>
          <w:p w:rsidR="008A0B04" w:rsidRPr="008B5C17" w:rsidRDefault="008A0B04" w:rsidP="00054D42">
            <w:pPr>
              <w:pStyle w:val="Tabela"/>
              <w:ind w:left="57" w:right="126"/>
              <w:rPr>
                <w:rFonts w:ascii="Arial" w:hAnsi="Arial" w:cs="Arial"/>
                <w:b/>
              </w:rPr>
            </w:pPr>
            <w:r w:rsidRPr="008B5C17">
              <w:rPr>
                <w:rFonts w:ascii="Arial" w:hAnsi="Arial" w:cs="Arial"/>
                <w:b/>
              </w:rPr>
              <w:t>Razem  III</w:t>
            </w:r>
          </w:p>
        </w:tc>
        <w:tc>
          <w:tcPr>
            <w:tcW w:w="1632" w:type="dxa"/>
          </w:tcPr>
          <w:p w:rsidR="008A0B04" w:rsidRPr="008B5C17" w:rsidRDefault="008A0B04" w:rsidP="00054D42">
            <w:pPr>
              <w:pStyle w:val="TabelaP"/>
              <w:ind w:right="28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39,94</w:t>
            </w:r>
          </w:p>
        </w:tc>
        <w:tc>
          <w:tcPr>
            <w:tcW w:w="1683" w:type="dxa"/>
          </w:tcPr>
          <w:p w:rsidR="008A0B04" w:rsidRPr="008B5C17" w:rsidRDefault="008A0B04" w:rsidP="00054D42">
            <w:pPr>
              <w:pStyle w:val="TabelaP"/>
              <w:ind w:right="28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2,85</w:t>
            </w:r>
          </w:p>
        </w:tc>
        <w:tc>
          <w:tcPr>
            <w:tcW w:w="1701" w:type="dxa"/>
          </w:tcPr>
          <w:p w:rsidR="008A0B04" w:rsidRPr="008B5C17" w:rsidRDefault="008A0B04" w:rsidP="00054D42">
            <w:pPr>
              <w:pStyle w:val="TabelaP"/>
              <w:ind w:right="17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42,79</w:t>
            </w:r>
          </w:p>
        </w:tc>
      </w:tr>
      <w:tr w:rsidR="008A0B04" w:rsidTr="00054D4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5" w:type="dxa"/>
            <w:tcBorders>
              <w:bottom w:val="single" w:sz="12" w:space="0" w:color="auto"/>
            </w:tcBorders>
          </w:tcPr>
          <w:p w:rsidR="008A0B04" w:rsidRPr="008B5C17" w:rsidRDefault="008A0B04" w:rsidP="00054D42">
            <w:pPr>
              <w:pStyle w:val="Tabela"/>
              <w:ind w:left="57" w:right="126"/>
              <w:rPr>
                <w:rFonts w:ascii="Arial" w:hAnsi="Arial" w:cs="Arial"/>
                <w:b/>
                <w:sz w:val="22"/>
                <w:u w:val="single"/>
              </w:rPr>
            </w:pPr>
            <w:r w:rsidRPr="008B5C17">
              <w:rPr>
                <w:rFonts w:ascii="Arial" w:hAnsi="Arial" w:cs="Arial"/>
                <w:b/>
                <w:sz w:val="22"/>
                <w:u w:val="single"/>
              </w:rPr>
              <w:t>Razem I + II + III</w:t>
            </w:r>
          </w:p>
        </w:tc>
        <w:tc>
          <w:tcPr>
            <w:tcW w:w="1632" w:type="dxa"/>
            <w:tcBorders>
              <w:bottom w:val="single" w:sz="12" w:space="0" w:color="auto"/>
            </w:tcBorders>
          </w:tcPr>
          <w:p w:rsidR="008A0B04" w:rsidRPr="008B5C17" w:rsidRDefault="008A0B04" w:rsidP="00054D42">
            <w:pPr>
              <w:pStyle w:val="TabelaP"/>
              <w:ind w:right="284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1133,87</w:t>
            </w:r>
          </w:p>
        </w:tc>
        <w:tc>
          <w:tcPr>
            <w:tcW w:w="1683" w:type="dxa"/>
            <w:tcBorders>
              <w:bottom w:val="single" w:sz="12" w:space="0" w:color="auto"/>
            </w:tcBorders>
          </w:tcPr>
          <w:p w:rsidR="008A0B04" w:rsidRPr="008B5C17" w:rsidRDefault="008A0B04" w:rsidP="00054D42">
            <w:pPr>
              <w:pStyle w:val="TabelaP"/>
              <w:ind w:right="284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1149,80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8A0B04" w:rsidRPr="008B5C17" w:rsidRDefault="008A0B04" w:rsidP="00054D42">
            <w:pPr>
              <w:pStyle w:val="TabelaP"/>
              <w:ind w:right="170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2283,67</w:t>
            </w:r>
          </w:p>
        </w:tc>
      </w:tr>
      <w:tr w:rsidR="008A0B04" w:rsidTr="00054D4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621" w:type="dxa"/>
            <w:gridSpan w:val="4"/>
            <w:tcBorders>
              <w:top w:val="single" w:sz="12" w:space="0" w:color="auto"/>
            </w:tcBorders>
          </w:tcPr>
          <w:p w:rsidR="008A0B04" w:rsidRPr="008B5C17" w:rsidRDefault="008A0B04" w:rsidP="00054D42">
            <w:pPr>
              <w:pStyle w:val="Tabela"/>
              <w:jc w:val="center"/>
              <w:rPr>
                <w:rFonts w:ascii="Arial" w:hAnsi="Arial" w:cs="Arial"/>
                <w:b/>
              </w:rPr>
            </w:pPr>
            <w:r w:rsidRPr="008B5C17">
              <w:rPr>
                <w:rFonts w:ascii="Arial" w:hAnsi="Arial" w:cs="Arial"/>
                <w:b/>
              </w:rPr>
              <w:t>IV Pielęgnowanie, w tym:</w:t>
            </w:r>
          </w:p>
        </w:tc>
      </w:tr>
      <w:tr w:rsidR="008A0B04" w:rsidTr="00054D4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5" w:type="dxa"/>
          </w:tcPr>
          <w:p w:rsidR="008A0B04" w:rsidRPr="008B5C17" w:rsidRDefault="008A0B04" w:rsidP="00054D42">
            <w:pPr>
              <w:pStyle w:val="Tabela"/>
              <w:ind w:left="57"/>
              <w:jc w:val="left"/>
              <w:rPr>
                <w:rFonts w:ascii="Arial" w:hAnsi="Arial" w:cs="Arial"/>
              </w:rPr>
            </w:pPr>
            <w:r w:rsidRPr="008B5C17">
              <w:rPr>
                <w:rFonts w:ascii="Arial" w:hAnsi="Arial" w:cs="Arial"/>
              </w:rPr>
              <w:t>1. gleby</w:t>
            </w:r>
          </w:p>
        </w:tc>
        <w:tc>
          <w:tcPr>
            <w:tcW w:w="1632" w:type="dxa"/>
          </w:tcPr>
          <w:p w:rsidR="008A0B04" w:rsidRPr="008B5C17" w:rsidRDefault="008A0B04" w:rsidP="00054D42">
            <w:pPr>
              <w:pStyle w:val="TabelaP"/>
              <w:ind w:right="28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1328,69</w:t>
            </w:r>
          </w:p>
        </w:tc>
        <w:tc>
          <w:tcPr>
            <w:tcW w:w="1683" w:type="dxa"/>
          </w:tcPr>
          <w:p w:rsidR="008A0B04" w:rsidRPr="008B5C17" w:rsidRDefault="008A0B04" w:rsidP="00054D42">
            <w:pPr>
              <w:pStyle w:val="TabelaP"/>
              <w:ind w:right="28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1394,26</w:t>
            </w:r>
          </w:p>
        </w:tc>
        <w:tc>
          <w:tcPr>
            <w:tcW w:w="1701" w:type="dxa"/>
          </w:tcPr>
          <w:p w:rsidR="008A0B04" w:rsidRPr="008B5C17" w:rsidRDefault="008A0B04" w:rsidP="00054D42">
            <w:pPr>
              <w:pStyle w:val="TabelaP"/>
              <w:ind w:right="1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2722,95</w:t>
            </w:r>
          </w:p>
        </w:tc>
      </w:tr>
      <w:tr w:rsidR="008A0B04" w:rsidTr="00054D4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5" w:type="dxa"/>
          </w:tcPr>
          <w:p w:rsidR="008A0B04" w:rsidRPr="008B5C17" w:rsidRDefault="008A0B04" w:rsidP="00054D42">
            <w:pPr>
              <w:pStyle w:val="Tabela"/>
              <w:ind w:left="57"/>
              <w:jc w:val="left"/>
              <w:rPr>
                <w:rFonts w:ascii="Arial" w:hAnsi="Arial" w:cs="Arial"/>
              </w:rPr>
            </w:pPr>
            <w:r w:rsidRPr="008B5C17">
              <w:rPr>
                <w:rFonts w:ascii="Arial" w:hAnsi="Arial" w:cs="Arial"/>
              </w:rPr>
              <w:t>2. upraw (CW)</w:t>
            </w:r>
          </w:p>
        </w:tc>
        <w:tc>
          <w:tcPr>
            <w:tcW w:w="1632" w:type="dxa"/>
          </w:tcPr>
          <w:p w:rsidR="008A0B04" w:rsidRPr="008B5C17" w:rsidRDefault="008A0B04" w:rsidP="00054D42">
            <w:pPr>
              <w:pStyle w:val="TabelaP"/>
              <w:ind w:right="28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680,38</w:t>
            </w:r>
          </w:p>
        </w:tc>
        <w:tc>
          <w:tcPr>
            <w:tcW w:w="1683" w:type="dxa"/>
          </w:tcPr>
          <w:p w:rsidR="008A0B04" w:rsidRPr="008B5C17" w:rsidRDefault="008A0B04" w:rsidP="00054D42">
            <w:pPr>
              <w:pStyle w:val="TabelaP"/>
              <w:ind w:right="28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502,61</w:t>
            </w:r>
          </w:p>
        </w:tc>
        <w:tc>
          <w:tcPr>
            <w:tcW w:w="1701" w:type="dxa"/>
          </w:tcPr>
          <w:p w:rsidR="008A0B04" w:rsidRPr="008B5C17" w:rsidRDefault="008A0B04" w:rsidP="00054D42">
            <w:pPr>
              <w:pStyle w:val="TabelaP"/>
              <w:ind w:right="1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1182,99</w:t>
            </w:r>
          </w:p>
        </w:tc>
      </w:tr>
      <w:tr w:rsidR="008A0B04" w:rsidTr="00054D4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5" w:type="dxa"/>
          </w:tcPr>
          <w:p w:rsidR="008A0B04" w:rsidRPr="008B5C17" w:rsidRDefault="008A0B04" w:rsidP="00054D42">
            <w:pPr>
              <w:pStyle w:val="Tabela"/>
              <w:ind w:left="57"/>
              <w:jc w:val="left"/>
              <w:rPr>
                <w:rFonts w:ascii="Arial" w:hAnsi="Arial" w:cs="Arial"/>
              </w:rPr>
            </w:pPr>
            <w:r w:rsidRPr="008B5C17">
              <w:rPr>
                <w:rFonts w:ascii="Arial" w:hAnsi="Arial" w:cs="Arial"/>
              </w:rPr>
              <w:t>3. młodników (CP)</w:t>
            </w:r>
          </w:p>
        </w:tc>
        <w:tc>
          <w:tcPr>
            <w:tcW w:w="1632" w:type="dxa"/>
          </w:tcPr>
          <w:p w:rsidR="008A0B04" w:rsidRPr="008B5C17" w:rsidRDefault="008A0B04" w:rsidP="00054D42">
            <w:pPr>
              <w:pStyle w:val="TabelaP"/>
              <w:ind w:right="28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826,49</w:t>
            </w:r>
          </w:p>
        </w:tc>
        <w:tc>
          <w:tcPr>
            <w:tcW w:w="1683" w:type="dxa"/>
          </w:tcPr>
          <w:p w:rsidR="008A0B04" w:rsidRPr="008B5C17" w:rsidRDefault="008A0B04" w:rsidP="00054D42">
            <w:pPr>
              <w:pStyle w:val="TabelaP"/>
              <w:ind w:right="28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1285,91</w:t>
            </w:r>
          </w:p>
        </w:tc>
        <w:tc>
          <w:tcPr>
            <w:tcW w:w="1701" w:type="dxa"/>
          </w:tcPr>
          <w:p w:rsidR="008A0B04" w:rsidRPr="008B5C17" w:rsidRDefault="008A0B04" w:rsidP="00054D42">
            <w:pPr>
              <w:pStyle w:val="TabelaP"/>
              <w:ind w:right="1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2112,40</w:t>
            </w:r>
          </w:p>
        </w:tc>
      </w:tr>
      <w:tr w:rsidR="008A0B04" w:rsidTr="00054D4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5" w:type="dxa"/>
            <w:tcBorders>
              <w:bottom w:val="single" w:sz="12" w:space="0" w:color="auto"/>
            </w:tcBorders>
          </w:tcPr>
          <w:p w:rsidR="008A0B04" w:rsidRPr="008B5C17" w:rsidRDefault="008A0B04" w:rsidP="00054D42">
            <w:pPr>
              <w:pStyle w:val="Tabela"/>
              <w:ind w:left="57" w:right="126"/>
              <w:rPr>
                <w:rFonts w:ascii="Arial" w:hAnsi="Arial" w:cs="Arial"/>
                <w:b/>
              </w:rPr>
            </w:pPr>
            <w:r w:rsidRPr="008B5C17">
              <w:rPr>
                <w:rFonts w:ascii="Arial" w:hAnsi="Arial" w:cs="Arial"/>
                <w:b/>
              </w:rPr>
              <w:t>Razem  IV</w:t>
            </w:r>
          </w:p>
        </w:tc>
        <w:tc>
          <w:tcPr>
            <w:tcW w:w="1632" w:type="dxa"/>
            <w:tcBorders>
              <w:bottom w:val="single" w:sz="12" w:space="0" w:color="auto"/>
            </w:tcBorders>
          </w:tcPr>
          <w:p w:rsidR="008A0B04" w:rsidRPr="008B5C17" w:rsidRDefault="008A0B04" w:rsidP="00054D42">
            <w:pPr>
              <w:pStyle w:val="TabelaP"/>
              <w:ind w:right="17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2835,56</w:t>
            </w:r>
          </w:p>
        </w:tc>
        <w:tc>
          <w:tcPr>
            <w:tcW w:w="1683" w:type="dxa"/>
            <w:tcBorders>
              <w:bottom w:val="single" w:sz="12" w:space="0" w:color="auto"/>
            </w:tcBorders>
          </w:tcPr>
          <w:p w:rsidR="008A0B04" w:rsidRPr="008B5C17" w:rsidRDefault="008A0B04" w:rsidP="00054D42">
            <w:pPr>
              <w:pStyle w:val="TabelaP"/>
              <w:ind w:right="17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3182,78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8A0B04" w:rsidRPr="008B5C17" w:rsidRDefault="008A0B04" w:rsidP="00054D42">
            <w:pPr>
              <w:pStyle w:val="TabelaP"/>
              <w:ind w:right="17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6018,34</w:t>
            </w:r>
          </w:p>
        </w:tc>
      </w:tr>
      <w:tr w:rsidR="008A0B04" w:rsidTr="00054D4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621" w:type="dxa"/>
            <w:gridSpan w:val="4"/>
            <w:tcBorders>
              <w:top w:val="single" w:sz="12" w:space="0" w:color="auto"/>
            </w:tcBorders>
          </w:tcPr>
          <w:p w:rsidR="008A0B04" w:rsidRPr="008B5C17" w:rsidRDefault="008A0B04" w:rsidP="00054D42">
            <w:pPr>
              <w:pStyle w:val="Tabela"/>
              <w:jc w:val="center"/>
              <w:rPr>
                <w:rFonts w:ascii="Arial" w:hAnsi="Arial" w:cs="Arial"/>
                <w:b/>
              </w:rPr>
            </w:pPr>
            <w:r w:rsidRPr="008B5C17">
              <w:rPr>
                <w:rFonts w:ascii="Arial" w:hAnsi="Arial" w:cs="Arial"/>
                <w:b/>
              </w:rPr>
              <w:t>V Melioracje, w tym:</w:t>
            </w:r>
          </w:p>
        </w:tc>
      </w:tr>
      <w:tr w:rsidR="008A0B04" w:rsidTr="00054D4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5" w:type="dxa"/>
          </w:tcPr>
          <w:p w:rsidR="008A0B04" w:rsidRPr="008B5C17" w:rsidRDefault="008A0B04" w:rsidP="00054D42">
            <w:pPr>
              <w:pStyle w:val="Tabela"/>
              <w:ind w:left="57"/>
              <w:jc w:val="left"/>
              <w:rPr>
                <w:rFonts w:ascii="Arial" w:hAnsi="Arial" w:cs="Arial"/>
              </w:rPr>
            </w:pPr>
            <w:r w:rsidRPr="008B5C17">
              <w:rPr>
                <w:rFonts w:ascii="Arial" w:hAnsi="Arial" w:cs="Arial"/>
              </w:rPr>
              <w:t>1. agrotechniczne</w:t>
            </w:r>
          </w:p>
        </w:tc>
        <w:tc>
          <w:tcPr>
            <w:tcW w:w="1632" w:type="dxa"/>
          </w:tcPr>
          <w:p w:rsidR="008A0B04" w:rsidRPr="008B5C17" w:rsidRDefault="008A0B04" w:rsidP="00054D42">
            <w:pPr>
              <w:pStyle w:val="TabelaP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1064,48</w:t>
            </w:r>
          </w:p>
        </w:tc>
        <w:tc>
          <w:tcPr>
            <w:tcW w:w="1683" w:type="dxa"/>
          </w:tcPr>
          <w:p w:rsidR="008A0B04" w:rsidRPr="008B5C17" w:rsidRDefault="008A0B04" w:rsidP="00054D42">
            <w:pPr>
              <w:pStyle w:val="TabelaP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1123,03</w:t>
            </w:r>
          </w:p>
        </w:tc>
        <w:tc>
          <w:tcPr>
            <w:tcW w:w="1701" w:type="dxa"/>
          </w:tcPr>
          <w:p w:rsidR="008A0B04" w:rsidRPr="008B5C17" w:rsidRDefault="008A0B04" w:rsidP="00054D42">
            <w:pPr>
              <w:pStyle w:val="TabelaP"/>
              <w:ind w:right="1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2187,51</w:t>
            </w:r>
          </w:p>
        </w:tc>
      </w:tr>
      <w:tr w:rsidR="008A0B04" w:rsidTr="00054D4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5" w:type="dxa"/>
          </w:tcPr>
          <w:p w:rsidR="008A0B04" w:rsidRPr="008B5C17" w:rsidRDefault="008A0B04" w:rsidP="00054D42">
            <w:pPr>
              <w:pStyle w:val="Tabela"/>
              <w:ind w:left="57"/>
              <w:jc w:val="left"/>
              <w:rPr>
                <w:rFonts w:ascii="Arial" w:hAnsi="Arial" w:cs="Arial"/>
              </w:rPr>
            </w:pPr>
            <w:r w:rsidRPr="008B5C17">
              <w:rPr>
                <w:rFonts w:ascii="Arial" w:hAnsi="Arial" w:cs="Arial"/>
              </w:rPr>
              <w:t>2. wodne</w:t>
            </w:r>
          </w:p>
        </w:tc>
        <w:tc>
          <w:tcPr>
            <w:tcW w:w="1632" w:type="dxa"/>
          </w:tcPr>
          <w:p w:rsidR="008A0B04" w:rsidRPr="008B5C17" w:rsidRDefault="008A0B04" w:rsidP="00054D42">
            <w:pPr>
              <w:pStyle w:val="TabelaP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0,00</w:t>
            </w:r>
          </w:p>
        </w:tc>
        <w:tc>
          <w:tcPr>
            <w:tcW w:w="1683" w:type="dxa"/>
          </w:tcPr>
          <w:p w:rsidR="008A0B04" w:rsidRPr="008B5C17" w:rsidRDefault="008A0B04" w:rsidP="00054D42">
            <w:pPr>
              <w:pStyle w:val="TabelaP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0,00</w:t>
            </w:r>
          </w:p>
        </w:tc>
        <w:tc>
          <w:tcPr>
            <w:tcW w:w="1701" w:type="dxa"/>
          </w:tcPr>
          <w:p w:rsidR="008A0B04" w:rsidRPr="008B5C17" w:rsidRDefault="008A0B04" w:rsidP="00054D42">
            <w:pPr>
              <w:pStyle w:val="TabelaP"/>
              <w:ind w:right="1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0,00</w:t>
            </w:r>
          </w:p>
        </w:tc>
      </w:tr>
      <w:tr w:rsidR="008A0B04" w:rsidTr="00054D4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5" w:type="dxa"/>
            <w:tcBorders>
              <w:bottom w:val="thinThickSmallGap" w:sz="12" w:space="0" w:color="auto"/>
            </w:tcBorders>
          </w:tcPr>
          <w:p w:rsidR="008A0B04" w:rsidRPr="008B5C17" w:rsidRDefault="008A0B04" w:rsidP="00054D42">
            <w:pPr>
              <w:pStyle w:val="Tabela"/>
              <w:ind w:left="57" w:right="126"/>
              <w:rPr>
                <w:rFonts w:ascii="Arial" w:hAnsi="Arial" w:cs="Arial"/>
                <w:b/>
              </w:rPr>
            </w:pPr>
            <w:r w:rsidRPr="008B5C17">
              <w:rPr>
                <w:rFonts w:ascii="Arial" w:hAnsi="Arial" w:cs="Arial"/>
                <w:b/>
              </w:rPr>
              <w:t>Razem  V</w:t>
            </w:r>
          </w:p>
        </w:tc>
        <w:tc>
          <w:tcPr>
            <w:tcW w:w="1632" w:type="dxa"/>
            <w:tcBorders>
              <w:bottom w:val="thinThickSmallGap" w:sz="12" w:space="0" w:color="auto"/>
            </w:tcBorders>
          </w:tcPr>
          <w:p w:rsidR="008A0B04" w:rsidRPr="008B5C17" w:rsidRDefault="008A0B04" w:rsidP="00054D42">
            <w:pPr>
              <w:pStyle w:val="TabelaP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1064,48</w:t>
            </w:r>
          </w:p>
        </w:tc>
        <w:tc>
          <w:tcPr>
            <w:tcW w:w="1683" w:type="dxa"/>
            <w:tcBorders>
              <w:bottom w:val="thinThickSmallGap" w:sz="12" w:space="0" w:color="auto"/>
            </w:tcBorders>
          </w:tcPr>
          <w:p w:rsidR="008A0B04" w:rsidRPr="008B5C17" w:rsidRDefault="008A0B04" w:rsidP="00054D42">
            <w:pPr>
              <w:pStyle w:val="TabelaP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1123,03</w:t>
            </w:r>
          </w:p>
        </w:tc>
        <w:tc>
          <w:tcPr>
            <w:tcW w:w="1701" w:type="dxa"/>
            <w:tcBorders>
              <w:bottom w:val="thinThickSmallGap" w:sz="12" w:space="0" w:color="auto"/>
            </w:tcBorders>
          </w:tcPr>
          <w:p w:rsidR="008A0B04" w:rsidRPr="008B5C17" w:rsidRDefault="008A0B04" w:rsidP="00054D42">
            <w:pPr>
              <w:pStyle w:val="TabelaP"/>
              <w:ind w:right="17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2187,51</w:t>
            </w:r>
          </w:p>
        </w:tc>
      </w:tr>
    </w:tbl>
    <w:p w:rsidR="008A0B04" w:rsidRDefault="008A0B04" w:rsidP="008A0B04">
      <w:pPr>
        <w:pStyle w:val="Tytutabeli"/>
        <w:ind w:left="644"/>
        <w:contextualSpacing w:val="0"/>
        <w:jc w:val="left"/>
      </w:pPr>
    </w:p>
    <w:p w:rsidR="001829D2" w:rsidRDefault="001829D2"/>
    <w:sectPr w:rsidR="001829D2" w:rsidSect="00182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C0139"/>
    <w:multiLevelType w:val="hybridMultilevel"/>
    <w:tmpl w:val="17B6F322"/>
    <w:lvl w:ilvl="0" w:tplc="FFFFFFFF">
      <w:start w:val="1"/>
      <w:numFmt w:val="decimal"/>
      <w:lvlText w:val="Tabela. %1."/>
      <w:lvlJc w:val="left"/>
      <w:pPr>
        <w:tabs>
          <w:tab w:val="num" w:pos="1247"/>
        </w:tabs>
        <w:ind w:left="1130" w:hanging="360"/>
      </w:pPr>
      <w:rPr>
        <w:rFonts w:ascii="Calibri" w:hAnsi="Calibri" w:hint="default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0B04"/>
    <w:rsid w:val="0017590A"/>
    <w:rsid w:val="001829D2"/>
    <w:rsid w:val="002D7A9E"/>
    <w:rsid w:val="008A0B04"/>
    <w:rsid w:val="009F4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B04"/>
    <w:pPr>
      <w:spacing w:before="120" w:after="0" w:line="360" w:lineRule="auto"/>
      <w:ind w:firstLine="709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tabeli">
    <w:name w:val="Tytuł tabeli"/>
    <w:basedOn w:val="Normalny"/>
    <w:next w:val="Normalny"/>
    <w:link w:val="TytutabeliZnak"/>
    <w:rsid w:val="008A0B04"/>
    <w:pPr>
      <w:spacing w:before="240" w:after="60"/>
      <w:ind w:firstLine="0"/>
      <w:contextualSpacing/>
      <w:jc w:val="both"/>
    </w:pPr>
    <w:rPr>
      <w:b/>
      <w:smallCaps/>
      <w:u w:val="single"/>
    </w:rPr>
  </w:style>
  <w:style w:type="character" w:customStyle="1" w:styleId="TytutabeliZnak">
    <w:name w:val="Tytuł tabeli Znak"/>
    <w:basedOn w:val="Domylnaczcionkaakapitu"/>
    <w:link w:val="Tytutabeli"/>
    <w:rsid w:val="008A0B04"/>
    <w:rPr>
      <w:rFonts w:ascii="Times New Roman" w:eastAsia="Times New Roman" w:hAnsi="Times New Roman" w:cs="Times New Roman"/>
      <w:b/>
      <w:smallCaps/>
      <w:szCs w:val="20"/>
      <w:u w:val="single"/>
      <w:lang w:eastAsia="pl-PL"/>
    </w:rPr>
  </w:style>
  <w:style w:type="paragraph" w:customStyle="1" w:styleId="Tabela">
    <w:name w:val="Tabela"/>
    <w:basedOn w:val="Normalny"/>
    <w:next w:val="Normalny"/>
    <w:rsid w:val="008A0B04"/>
    <w:pPr>
      <w:spacing w:before="60" w:after="60" w:line="240" w:lineRule="auto"/>
      <w:ind w:right="57" w:firstLine="0"/>
      <w:jc w:val="right"/>
    </w:pPr>
    <w:rPr>
      <w:sz w:val="20"/>
    </w:rPr>
  </w:style>
  <w:style w:type="paragraph" w:customStyle="1" w:styleId="TabelaP">
    <w:name w:val="Tabela_P"/>
    <w:basedOn w:val="Tabela"/>
    <w:rsid w:val="008A0B04"/>
    <w:pPr>
      <w:jc w:val="center"/>
    </w:pPr>
    <w:rPr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jolanta.obuchowicz</dc:creator>
  <cp:lastModifiedBy>jolanta.obuchowicz</cp:lastModifiedBy>
  <cp:revision>1</cp:revision>
  <dcterms:created xsi:type="dcterms:W3CDTF">2016-12-12T12:43:00Z</dcterms:created>
  <dcterms:modified xsi:type="dcterms:W3CDTF">2016-12-12T12:49:00Z</dcterms:modified>
</cp:coreProperties>
</file>